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29A" w:rsidRDefault="0087395F" w:rsidP="00D56B69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color w:val="auto"/>
          <w:kern w:val="0"/>
          <w:sz w:val="24"/>
          <w:szCs w:val="24"/>
        </w:rPr>
        <w:t>Child Prote</w:t>
      </w:r>
      <w:r w:rsidR="00F034F0">
        <w:rPr>
          <w:rFonts w:ascii="Gill Sans MT" w:hAnsi="Gill Sans MT"/>
          <w:b/>
          <w:color w:val="auto"/>
          <w:kern w:val="0"/>
          <w:sz w:val="24"/>
          <w:szCs w:val="24"/>
        </w:rPr>
        <w:t>ction Risk Assessment</w:t>
      </w:r>
      <w:r w:rsidR="006469D7">
        <w:rPr>
          <w:rFonts w:ascii="Gill Sans MT" w:hAnsi="Gill Sans MT"/>
          <w:b/>
          <w:color w:val="auto"/>
          <w:kern w:val="0"/>
          <w:sz w:val="24"/>
          <w:szCs w:val="24"/>
        </w:rPr>
        <w:t xml:space="preserve">: </w:t>
      </w:r>
      <w:r w:rsidR="00D56B69">
        <w:rPr>
          <w:rFonts w:ascii="Gill Sans MT" w:hAnsi="Gill Sans MT"/>
          <w:b/>
          <w:color w:val="auto"/>
          <w:kern w:val="0"/>
          <w:sz w:val="24"/>
          <w:szCs w:val="24"/>
        </w:rPr>
        <w:t>CAMP MANAGEMENT</w:t>
      </w:r>
    </w:p>
    <w:p w:rsidR="00144DAB" w:rsidRDefault="00F41FD5" w:rsidP="00DB799F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noProof/>
          <w:color w:val="auto"/>
          <w:kern w:val="0"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9525</wp:posOffset>
                </wp:positionV>
                <wp:extent cx="6696075" cy="33337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1B30" w:rsidRPr="00E01B30" w:rsidRDefault="00E01B30">
                            <w:pPr>
                              <w:rPr>
                                <w:rFonts w:ascii="Gill Sans MT" w:hAnsi="Gill Sans MT"/>
                              </w:rPr>
                            </w:pPr>
                            <w:r>
                              <w:rPr>
                                <w:rFonts w:ascii="Gill Sans MT" w:hAnsi="Gill Sans MT"/>
                              </w:rPr>
                              <w:t xml:space="preserve">Name of </w:t>
                            </w:r>
                            <w:r w:rsidR="003F7566">
                              <w:rPr>
                                <w:rFonts w:ascii="Gill Sans MT" w:hAnsi="Gill Sans MT"/>
                              </w:rPr>
                              <w:t>Organisation</w:t>
                            </w:r>
                            <w:r>
                              <w:rPr>
                                <w:rFonts w:ascii="Gill Sans MT" w:hAnsi="Gill Sans MT"/>
                              </w:rPr>
                              <w:t>:</w:t>
                            </w:r>
                            <w:r>
                              <w:rPr>
                                <w:rFonts w:ascii="Gill Sans MT" w:hAnsi="Gill Sans MT"/>
                              </w:rPr>
                              <w:tab/>
                            </w:r>
                            <w:r>
                              <w:rPr>
                                <w:rFonts w:ascii="Gill Sans MT" w:hAnsi="Gill Sans MT"/>
                              </w:rPr>
                              <w:tab/>
                              <w:t xml:space="preserve"> </w:t>
                            </w:r>
                            <w:r w:rsidR="00C47E00" w:rsidRPr="00C47E00">
                              <w:rPr>
                                <w:rFonts w:ascii="Gill Sans MT" w:hAnsi="Gill Sans MT"/>
                              </w:rPr>
                              <w:t xml:space="preserve">      </w:t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C47E00" w:rsidRPr="00C47E00">
                              <w:rPr>
                                <w:rFonts w:ascii="Gill Sans MT" w:hAnsi="Gill Sans MT"/>
                              </w:rPr>
                              <w:t>Date:</w:t>
                            </w:r>
                            <w:r w:rsidR="003F7566"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1pt;margin-top:.75pt;width:527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" stroked="f">
                <v:textbox>
                  <w:txbxContent>
                    <w:p w:rsidR="00E01B30" w:rsidRPr="00E01B30" w:rsidRDefault="00E01B30">
                      <w:pPr>
                        <w:rPr>
                          <w:rFonts w:ascii="Gill Sans MT" w:hAnsi="Gill Sans MT"/>
                        </w:rPr>
                      </w:pPr>
                      <w:r>
                        <w:rPr>
                          <w:rFonts w:ascii="Gill Sans MT" w:hAnsi="Gill Sans MT"/>
                        </w:rPr>
                        <w:t xml:space="preserve">Name of </w:t>
                      </w:r>
                      <w:r w:rsidR="003F7566">
                        <w:rPr>
                          <w:rFonts w:ascii="Gill Sans MT" w:hAnsi="Gill Sans MT"/>
                        </w:rPr>
                        <w:t>Organisation</w:t>
                      </w:r>
                      <w:r>
                        <w:rPr>
                          <w:rFonts w:ascii="Gill Sans MT" w:hAnsi="Gill Sans MT"/>
                        </w:rPr>
                        <w:t>:</w:t>
                      </w:r>
                      <w:r>
                        <w:rPr>
                          <w:rFonts w:ascii="Gill Sans MT" w:hAnsi="Gill Sans MT"/>
                        </w:rPr>
                        <w:tab/>
                      </w:r>
                      <w:r>
                        <w:rPr>
                          <w:rFonts w:ascii="Gill Sans MT" w:hAnsi="Gill Sans MT"/>
                        </w:rPr>
                        <w:tab/>
                        <w:t xml:space="preserve"> </w:t>
                      </w:r>
                      <w:r w:rsidR="00C47E00" w:rsidRPr="00C47E00">
                        <w:rPr>
                          <w:rFonts w:ascii="Gill Sans MT" w:hAnsi="Gill Sans MT"/>
                        </w:rPr>
                        <w:t xml:space="preserve">      </w:t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C47E00" w:rsidRPr="00C47E00">
                        <w:rPr>
                          <w:rFonts w:ascii="Gill Sans MT" w:hAnsi="Gill Sans MT"/>
                        </w:rPr>
                        <w:t>Date:</w:t>
                      </w:r>
                      <w:r w:rsidR="003F7566">
                        <w:rPr>
                          <w:rFonts w:ascii="Gill Sans MT" w:hAnsi="Gill Sans MT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144DAB" w:rsidRDefault="00144DAB" w:rsidP="00DB799F">
      <w:pPr>
        <w:spacing w:after="0" w:line="240" w:lineRule="auto"/>
        <w:rPr>
          <w:rFonts w:ascii="Gill Sans MT" w:hAnsi="Gill Sans MT"/>
          <w:b/>
          <w:i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i/>
          <w:color w:val="auto"/>
          <w:kern w:val="0"/>
          <w:sz w:val="24"/>
          <w:szCs w:val="24"/>
        </w:rPr>
        <w:t xml:space="preserve"> </w:t>
      </w:r>
      <w:r>
        <w:rPr>
          <w:rFonts w:ascii="Gill Sans MT" w:hAnsi="Gill Sans MT"/>
          <w:b/>
          <w:i/>
          <w:color w:val="auto"/>
          <w:kern w:val="0"/>
          <w:sz w:val="24"/>
          <w:szCs w:val="24"/>
        </w:rPr>
        <w:tab/>
      </w:r>
    </w:p>
    <w:tbl>
      <w:tblPr>
        <w:tblW w:w="10549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9"/>
      </w:tblGrid>
      <w:tr w:rsidR="00F446EA" w:rsidRPr="00E9029A" w:rsidTr="00D72CA9">
        <w:trPr>
          <w:trHeight w:val="1357"/>
        </w:trPr>
        <w:tc>
          <w:tcPr>
            <w:tcW w:w="1054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List ways in which your project comes into contact with children:</w:t>
            </w: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F446EA" w:rsidRPr="00120B0C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</w:tbl>
    <w:p w:rsidR="00E01B30" w:rsidRDefault="00E01B30" w:rsidP="00DB799F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709"/>
        <w:gridCol w:w="2835"/>
        <w:gridCol w:w="709"/>
        <w:gridCol w:w="2692"/>
        <w:gridCol w:w="681"/>
      </w:tblGrid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995A0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CONTEXT</w:t>
            </w: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EE1D20" w:rsidP="00995A0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Are you aware of any of these child protection issues among people in the community?</w:t>
            </w:r>
          </w:p>
        </w:tc>
      </w:tr>
      <w:tr w:rsidR="00EE1D20" w:rsidRPr="00E9029A" w:rsidTr="00730E65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Separated/unaccompanied children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Recruitment of children into armed groups</w:t>
            </w:r>
          </w:p>
        </w:tc>
        <w:tc>
          <w:tcPr>
            <w:tcW w:w="709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  <w:tc>
          <w:tcPr>
            <w:tcW w:w="2692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Forced/early marriage or trafficking</w:t>
            </w:r>
          </w:p>
        </w:tc>
        <w:tc>
          <w:tcPr>
            <w:tcW w:w="681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</w:tr>
      <w:tr w:rsidR="00EE1D20" w:rsidRPr="00E9029A" w:rsidTr="00730E65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Physical violence</w:t>
            </w:r>
          </w:p>
          <w:p w:rsidR="00D505DA" w:rsidRDefault="00D505DA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3F7566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  <w:vAlign w:val="center"/>
          </w:tcPr>
          <w:p w:rsidR="00EE1D20" w:rsidRPr="003F7566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Sexual violence</w:t>
            </w:r>
          </w:p>
        </w:tc>
        <w:tc>
          <w:tcPr>
            <w:tcW w:w="709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692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Child labour</w:t>
            </w:r>
          </w:p>
        </w:tc>
        <w:tc>
          <w:tcPr>
            <w:tcW w:w="681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5059FB" w:rsidP="00904752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Existing land and property rights and availability</w:t>
            </w:r>
          </w:p>
        </w:tc>
      </w:tr>
      <w:tr w:rsidR="00544C14" w:rsidRPr="00E9029A" w:rsidTr="00AB3292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059FB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How do local land and property rights, and customary arrangements for access to land, water and other natural resources affect your location?</w:t>
            </w:r>
          </w:p>
          <w:p w:rsidR="0026675A" w:rsidRPr="00730E65" w:rsidRDefault="0026675A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544C14" w:rsidRPr="00E10587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730E65" w:rsidP="00730E6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Notes/o</w:t>
            </w:r>
            <w:r w:rsidR="00EE1D20">
              <w:rPr>
                <w:rFonts w:ascii="Gill Sans MT" w:hAnsi="Gill Sans MT"/>
                <w:b/>
              </w:rPr>
              <w:t xml:space="preserve">ther relevant information </w:t>
            </w:r>
          </w:p>
        </w:tc>
      </w:tr>
      <w:tr w:rsidR="00EE1D20" w:rsidRPr="00F034F0" w:rsidTr="00EE1D20">
        <w:trPr>
          <w:trHeight w:val="609"/>
        </w:trPr>
        <w:tc>
          <w:tcPr>
            <w:tcW w:w="10456" w:type="dxa"/>
            <w:gridSpan w:val="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730E65" w:rsidRDefault="00730E6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26675A" w:rsidRDefault="0026675A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3A5375" w:rsidRDefault="003A537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3A5375" w:rsidRDefault="003A537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</w:tc>
      </w:tr>
      <w:tr w:rsidR="00730E65" w:rsidTr="00980A90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30E65" w:rsidRDefault="006F6402" w:rsidP="008B6AE1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PROGRAMME RISKS</w:t>
            </w:r>
          </w:p>
        </w:tc>
      </w:tr>
      <w:tr w:rsidR="00730E65" w:rsidTr="0084248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EE1D20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The settlement</w:t>
            </w:r>
            <w:r w:rsidR="005059FB">
              <w:rPr>
                <w:rFonts w:ascii="Gill Sans MT" w:hAnsi="Gill Sans MT"/>
                <w:iCs/>
              </w:rPr>
              <w:t xml:space="preserve"> is located in physically safe environments and any existing risks (e.g. flooding, natural disaster, violence) are mitigated </w:t>
            </w:r>
          </w:p>
          <w:p w:rsidR="0026675A" w:rsidRPr="00730E65" w:rsidRDefault="0026675A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CB191F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Default="00CB191F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Local authorities and host communities are informed and included in decisions on location and planning, in order to reduce possible tensions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Pr="00E10587" w:rsidRDefault="00CB191F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Default="00CB191F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2B0A17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2B0A17" w:rsidRDefault="002B0A17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Affected populations are familiar with fire procedures and emergency evacuation procedures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2B0A17" w:rsidRPr="00E10587" w:rsidRDefault="002B0A17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2B0A17" w:rsidRDefault="002B0A17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2B0A17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The camp layout is designed so that there is a s</w:t>
            </w:r>
            <w:r w:rsidR="007E2361">
              <w:rPr>
                <w:rFonts w:ascii="Gill Sans MT" w:hAnsi="Gill Sans MT"/>
                <w:iCs/>
              </w:rPr>
              <w:t xml:space="preserve">tandard measure of space </w:t>
            </w:r>
            <w:r w:rsidR="000F33B2">
              <w:rPr>
                <w:rFonts w:ascii="Gill Sans MT" w:hAnsi="Gill Sans MT"/>
                <w:iCs/>
              </w:rPr>
              <w:t xml:space="preserve">between </w:t>
            </w:r>
            <w:r>
              <w:rPr>
                <w:rFonts w:ascii="Gill Sans MT" w:hAnsi="Gill Sans MT"/>
                <w:iCs/>
              </w:rPr>
              <w:t xml:space="preserve">each shelter which </w:t>
            </w:r>
            <w:r w:rsidR="000F33B2">
              <w:rPr>
                <w:rFonts w:ascii="Gill Sans MT" w:hAnsi="Gill Sans MT"/>
                <w:iCs/>
              </w:rPr>
              <w:t xml:space="preserve">means that children </w:t>
            </w:r>
            <w:r w:rsidR="000F33B2" w:rsidRPr="000F33B2">
              <w:rPr>
                <w:rFonts w:ascii="Gill Sans MT" w:hAnsi="Gill Sans MT"/>
                <w:iCs/>
              </w:rPr>
              <w:t>have a safe, clear and easy to supervise spa</w:t>
            </w:r>
            <w:r w:rsidR="000F33B2">
              <w:rPr>
                <w:rFonts w:ascii="Gill Sans MT" w:hAnsi="Gill Sans MT"/>
                <w:iCs/>
              </w:rPr>
              <w:t>ce to play around their shelter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2B0A17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Shelters open onto common space and not onto t</w:t>
            </w:r>
            <w:r w:rsidR="00CB191F">
              <w:rPr>
                <w:rFonts w:ascii="Gill Sans MT" w:hAnsi="Gill Sans MT"/>
                <w:iCs/>
              </w:rPr>
              <w:t>he entrance of another shelter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730E65" w:rsidRDefault="00D56B69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There are safe and accessible routes to services for children such as schools, child friendly spaces, WASH facilities and health centres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Toilets and bathing facilities are gender specific, lockable, well-lit, and within easy walking distance of housing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CB191F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Default="00CB191F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Settlements have good visibility and lighting and adequate security at night</w:t>
            </w:r>
          </w:p>
          <w:p w:rsidR="00CB191F" w:rsidRDefault="00CB191F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Pr="00E10587" w:rsidRDefault="00CB191F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Default="00CB191F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lastRenderedPageBreak/>
              <w:t>ACCESS AND INCLUSION</w:t>
            </w:r>
          </w:p>
        </w:tc>
      </w:tr>
      <w:tr w:rsidR="00D56B69" w:rsidTr="00B20864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We have found ways to include:</w:t>
            </w:r>
          </w:p>
        </w:tc>
      </w:tr>
      <w:tr w:rsidR="00D56B69" w:rsidRPr="00E9029A" w:rsidTr="00B20864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Children/adults with disabilities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56B69" w:rsidRPr="00E9029A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</w:tcPr>
          <w:p w:rsidR="00D56B69" w:rsidRPr="00E9029A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Child-headed households </w:t>
            </w:r>
          </w:p>
        </w:tc>
        <w:tc>
          <w:tcPr>
            <w:tcW w:w="709" w:type="dxa"/>
          </w:tcPr>
          <w:p w:rsidR="00D56B69" w:rsidRPr="00E9029A" w:rsidRDefault="00D56B69" w:rsidP="00D56B69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  <w:tc>
          <w:tcPr>
            <w:tcW w:w="2692" w:type="dxa"/>
          </w:tcPr>
          <w:p w:rsidR="00D56B69" w:rsidRPr="00E9029A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who are working</w:t>
            </w:r>
          </w:p>
        </w:tc>
        <w:tc>
          <w:tcPr>
            <w:tcW w:w="681" w:type="dxa"/>
          </w:tcPr>
          <w:p w:rsidR="00D56B69" w:rsidRPr="00E9029A" w:rsidRDefault="00D56B69" w:rsidP="00D56B69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</w:tr>
      <w:tr w:rsidR="00D56B69" w:rsidRPr="00E9029A" w:rsidTr="00B20864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Single-parent families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56B69" w:rsidRPr="003F7566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</w:tcPr>
          <w:p w:rsidR="00D56B69" w:rsidRPr="003F7566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Different religious/ethnic groups </w:t>
            </w:r>
          </w:p>
        </w:tc>
        <w:tc>
          <w:tcPr>
            <w:tcW w:w="709" w:type="dxa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692" w:type="dxa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Elderly caregivers</w:t>
            </w:r>
          </w:p>
        </w:tc>
        <w:tc>
          <w:tcPr>
            <w:tcW w:w="681" w:type="dxa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  <w:tr w:rsidR="00D56B69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CB191F" w:rsidTr="00CB191F">
        <w:trPr>
          <w:trHeight w:val="242"/>
        </w:trPr>
        <w:tc>
          <w:tcPr>
            <w:tcW w:w="6374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Pr="00CB191F" w:rsidRDefault="00CB191F" w:rsidP="00CB191F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with specific vulnerabilities are identified through population</w:t>
            </w:r>
            <w:r w:rsidRPr="00CB191F">
              <w:rPr>
                <w:rFonts w:ascii="Gill Sans MT" w:hAnsi="Gill Sans MT"/>
              </w:rPr>
              <w:t xml:space="preserve">-registration exercises, as well </w:t>
            </w:r>
            <w:r>
              <w:rPr>
                <w:rFonts w:ascii="Gill Sans MT" w:hAnsi="Gill Sans MT"/>
              </w:rPr>
              <w:t>input from</w:t>
            </w:r>
            <w:r w:rsidRPr="00CB191F">
              <w:rPr>
                <w:rFonts w:ascii="Gill Sans MT" w:hAnsi="Gill Sans MT"/>
              </w:rPr>
              <w:t xml:space="preserve"> parents and the community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Default="00CB191F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3373" w:type="dxa"/>
            <w:gridSpan w:val="2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CB191F" w:rsidRDefault="00CB191F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</w:tr>
      <w:tr w:rsidR="00D56B69" w:rsidRPr="00E9029A" w:rsidTr="0084248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842484" w:rsidRDefault="000F33B2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0F33B2">
              <w:rPr>
                <w:rFonts w:ascii="Gill Sans MT" w:hAnsi="Gill Sans MT"/>
                <w:iCs/>
              </w:rPr>
              <w:t>Families are kept together and close to extended family, where possible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7E2361" w:rsidRPr="00E9029A" w:rsidTr="0084248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E2361" w:rsidRDefault="000F33B2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Facilities </w:t>
            </w:r>
            <w:r w:rsidRPr="000F33B2">
              <w:rPr>
                <w:rFonts w:ascii="Gill Sans MT" w:hAnsi="Gill Sans MT"/>
                <w:iCs/>
              </w:rPr>
              <w:t>are adapted for children with disabilities (e.g. avoiding steps, providing handrails for stairways and ramps, or</w:t>
            </w:r>
            <w:r>
              <w:rPr>
                <w:rFonts w:ascii="Gill Sans MT" w:hAnsi="Gill Sans MT"/>
                <w:iCs/>
              </w:rPr>
              <w:t xml:space="preserve"> using</w:t>
            </w:r>
            <w:r w:rsidRPr="000F33B2">
              <w:rPr>
                <w:rFonts w:ascii="Gill Sans MT" w:hAnsi="Gill Sans MT"/>
                <w:iCs/>
              </w:rPr>
              <w:t xml:space="preserve"> ground floor locations)</w:t>
            </w:r>
          </w:p>
          <w:p w:rsidR="0026675A" w:rsidRPr="00842484" w:rsidRDefault="0026675A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E2361" w:rsidRPr="00E10587" w:rsidRDefault="007E2361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E2361" w:rsidRDefault="007E2361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F33B2" w:rsidRPr="00E9029A" w:rsidTr="0084248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F33B2" w:rsidRDefault="000F33B2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Sufficient space is set aside for children to learn and play (e.g. child friendly spaces, schools, playing fields) </w:t>
            </w:r>
          </w:p>
          <w:p w:rsidR="0026675A" w:rsidRDefault="0026675A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F33B2" w:rsidRPr="00E10587" w:rsidRDefault="000F33B2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F33B2" w:rsidRDefault="000F33B2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PROTECTION POLICIES AND PROCEDURES</w:t>
            </w:r>
          </w:p>
        </w:tc>
      </w:tr>
      <w:tr w:rsidR="00D56B69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D56B69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CB191F" w:rsidP="0026675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Camp management workers and others working in the camp have signed up to and been trained in a code of conduct which covers child safeguarding</w:t>
            </w:r>
          </w:p>
          <w:p w:rsidR="0026675A" w:rsidRPr="00842484" w:rsidRDefault="0026675A" w:rsidP="0026675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F36DC4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26675A" w:rsidRDefault="004949B3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Staff and volunteers know how and where to refer incidents of abuse, through referral systems wo</w:t>
            </w:r>
            <w:r w:rsidR="00D03FE6">
              <w:rPr>
                <w:rFonts w:ascii="Gill Sans MT" w:hAnsi="Gill Sans MT"/>
                <w:iCs/>
              </w:rPr>
              <w:t>rking in partnership with child protection actors</w:t>
            </w:r>
          </w:p>
          <w:p w:rsidR="00F36DC4" w:rsidRDefault="004949B3" w:rsidP="00D56B69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F36DC4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Default="00EE22FD" w:rsidP="004949B3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Community-based child protection mechanisms such as peer-to-peer support groups, teacher associations and protection committees are </w:t>
            </w:r>
            <w:r w:rsidR="004949B3">
              <w:rPr>
                <w:rFonts w:ascii="Gill Sans MT" w:hAnsi="Gill Sans MT"/>
                <w:iCs/>
              </w:rPr>
              <w:t xml:space="preserve">in place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F36DC4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Default="00CB191F" w:rsidP="00CB191F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Identified p</w:t>
            </w:r>
            <w:r w:rsidR="002B0A17">
              <w:rPr>
                <w:rFonts w:ascii="Gill Sans MT" w:hAnsi="Gill Sans MT"/>
                <w:iCs/>
              </w:rPr>
              <w:t xml:space="preserve">rotection risks and incidents </w:t>
            </w:r>
            <w:r>
              <w:rPr>
                <w:rFonts w:ascii="Gill Sans MT" w:hAnsi="Gill Sans MT"/>
                <w:iCs/>
              </w:rPr>
              <w:t xml:space="preserve">(e.g. child labour, violence and attacks, or landmine incidents) </w:t>
            </w:r>
            <w:r w:rsidR="002B0A17">
              <w:rPr>
                <w:rFonts w:ascii="Gill Sans MT" w:hAnsi="Gill Sans MT"/>
                <w:iCs/>
              </w:rPr>
              <w:t>are monitored</w:t>
            </w:r>
            <w:r>
              <w:rPr>
                <w:rFonts w:ascii="Gill Sans MT" w:hAnsi="Gill Sans MT"/>
                <w:iCs/>
              </w:rPr>
              <w:t xml:space="preserve"> and responded to in partnership with child protection actors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56B69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PARTICIPATION AND FEEDBACK</w:t>
            </w:r>
          </w:p>
        </w:tc>
      </w:tr>
      <w:tr w:rsidR="00D56B69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56B69" w:rsidRDefault="00D56B69" w:rsidP="00D56B6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D56B69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842484" w:rsidRDefault="00F36DC4" w:rsidP="000F33B2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Information </w:t>
            </w:r>
            <w:r w:rsidR="000F33B2">
              <w:rPr>
                <w:rFonts w:ascii="Gill Sans MT" w:hAnsi="Gill Sans MT"/>
                <w:iCs/>
              </w:rPr>
              <w:t>on camp management and on ways to report concerns or access support is provided in child-friendly formats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56B69" w:rsidRPr="00E10587" w:rsidRDefault="00D56B69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D70014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70014" w:rsidRDefault="00D70014" w:rsidP="00D70014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There is a children’s focal point who represents children’s issues and concerns, promotes child-friendly site planning and </w:t>
            </w:r>
            <w:r w:rsidR="00EE22FD">
              <w:rPr>
                <w:rFonts w:ascii="Gill Sans MT" w:hAnsi="Gill Sans MT"/>
                <w:iCs/>
              </w:rPr>
              <w:t>refers protection concerns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70014" w:rsidRPr="00E10587" w:rsidRDefault="00D70014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70014" w:rsidRPr="00E10587" w:rsidRDefault="00D70014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F36DC4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Default="00EE22FD" w:rsidP="00EE22FD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Children participate in decision-making, through age-sensitive participation techniques or children’s committees where appropriate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F36DC4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D03FE6" w:rsidRDefault="00F36DC4" w:rsidP="00D03FE6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B76C4F">
              <w:rPr>
                <w:rFonts w:ascii="Gill Sans MT" w:hAnsi="Gill Sans MT"/>
                <w:iCs/>
              </w:rPr>
              <w:t xml:space="preserve">There </w:t>
            </w:r>
            <w:r w:rsidR="00D03FE6">
              <w:rPr>
                <w:rFonts w:ascii="Gill Sans MT" w:hAnsi="Gill Sans MT"/>
                <w:iCs/>
              </w:rPr>
              <w:t>are</w:t>
            </w:r>
            <w:r w:rsidRPr="00B76C4F">
              <w:rPr>
                <w:rFonts w:ascii="Gill Sans MT" w:hAnsi="Gill Sans MT"/>
                <w:iCs/>
              </w:rPr>
              <w:t xml:space="preserve"> accessible and confidential complaints and feedback mechanism</w:t>
            </w:r>
            <w:r w:rsidR="00D03FE6">
              <w:rPr>
                <w:rFonts w:ascii="Gill Sans MT" w:hAnsi="Gill Sans MT"/>
                <w:iCs/>
              </w:rPr>
              <w:t xml:space="preserve"> in easily accessible locations with trained focal points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F36DC4" w:rsidRPr="00E10587" w:rsidRDefault="00F36DC4" w:rsidP="00D56B69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</w:tbl>
    <w:p w:rsidR="00672C78" w:rsidRDefault="00672C78" w:rsidP="00F803AA">
      <w:pPr>
        <w:sectPr w:rsidR="00672C78" w:rsidSect="00DB799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tbl>
      <w:tblPr>
        <w:tblW w:w="15651" w:type="dxa"/>
        <w:tblInd w:w="-53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0"/>
        <w:gridCol w:w="426"/>
        <w:gridCol w:w="425"/>
        <w:gridCol w:w="425"/>
        <w:gridCol w:w="5670"/>
        <w:gridCol w:w="5245"/>
      </w:tblGrid>
      <w:tr w:rsidR="005C173B" w:rsidTr="00BB07DE">
        <w:trPr>
          <w:cantSplit/>
          <w:trHeight w:val="1124"/>
        </w:trPr>
        <w:tc>
          <w:tcPr>
            <w:tcW w:w="3460" w:type="dxa"/>
            <w:shd w:val="clear" w:color="auto" w:fill="D9D9D9" w:themeFill="background1" w:themeFillShade="D9"/>
          </w:tcPr>
          <w:p w:rsidR="005C173B" w:rsidRDefault="005C173B" w:rsidP="005C173B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lastRenderedPageBreak/>
              <w:t>Risk</w:t>
            </w:r>
          </w:p>
          <w:p w:rsidR="005C173B" w:rsidRDefault="005C173B" w:rsidP="005C173B">
            <w:pPr>
              <w:widowControl w:val="0"/>
              <w:spacing w:after="0"/>
              <w:ind w:right="113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 </w:t>
            </w:r>
            <w:r>
              <w:rPr>
                <w:rFonts w:ascii="Gill Sans MT" w:hAnsi="Gill Sans MT"/>
                <w:i/>
              </w:rPr>
              <w:t>(Risk level = significance x likelihood)</w:t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tbRl"/>
          </w:tcPr>
          <w:p w:rsidR="005C173B" w:rsidRPr="005C173B" w:rsidRDefault="005C173B" w:rsidP="005C173B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i/>
                <w:sz w:val="16"/>
              </w:rPr>
              <w:t>Significance</w:t>
            </w:r>
            <w:r w:rsidR="00BB07DE">
              <w:rPr>
                <w:rFonts w:ascii="Gill Sans MT" w:hAnsi="Gill Sans MT"/>
                <w:b/>
                <w:i/>
                <w:sz w:val="16"/>
              </w:rPr>
              <w:t xml:space="preserve"> (1-3)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tbRl"/>
          </w:tcPr>
          <w:p w:rsidR="005C173B" w:rsidRPr="005C173B" w:rsidRDefault="005C173B" w:rsidP="009C480A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i/>
                <w:sz w:val="16"/>
              </w:rPr>
              <w:t>Likelihood</w:t>
            </w:r>
            <w:r w:rsidR="00BB07DE">
              <w:rPr>
                <w:rFonts w:ascii="Gill Sans MT" w:hAnsi="Gill Sans MT"/>
                <w:b/>
                <w:i/>
                <w:sz w:val="16"/>
              </w:rPr>
              <w:t xml:space="preserve"> (1-3)</w:t>
            </w:r>
          </w:p>
        </w:tc>
        <w:tc>
          <w:tcPr>
            <w:tcW w:w="425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textDirection w:val="tbRl"/>
            <w:vAlign w:val="center"/>
            <w:hideMark/>
          </w:tcPr>
          <w:p w:rsidR="005C173B" w:rsidRPr="005C173B" w:rsidRDefault="005C173B" w:rsidP="009C480A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bCs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bCs/>
                <w:i/>
                <w:sz w:val="16"/>
              </w:rPr>
              <w:t>Risk Level</w:t>
            </w:r>
            <w:r w:rsidR="00BB07DE">
              <w:rPr>
                <w:rFonts w:ascii="Gill Sans MT" w:hAnsi="Gill Sans MT"/>
                <w:b/>
                <w:bCs/>
                <w:i/>
                <w:sz w:val="16"/>
              </w:rPr>
              <w:t xml:space="preserve"> (1-9)</w:t>
            </w:r>
          </w:p>
        </w:tc>
        <w:tc>
          <w:tcPr>
            <w:tcW w:w="5670" w:type="dxa"/>
            <w:shd w:val="clear" w:color="auto" w:fill="D9D9D9" w:themeFill="background1" w:themeFillShade="D9"/>
            <w:vAlign w:val="center"/>
          </w:tcPr>
          <w:p w:rsidR="005C173B" w:rsidRDefault="005C173B" w:rsidP="00AD4BCC">
            <w:pPr>
              <w:widowControl w:val="0"/>
              <w:spacing w:after="0"/>
              <w:ind w:firstLine="142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Mitigation already in place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:rsidR="005C173B" w:rsidRDefault="005C173B" w:rsidP="00AD4BCC">
            <w:pPr>
              <w:widowControl w:val="0"/>
              <w:spacing w:after="0"/>
              <w:ind w:firstLine="71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Possible further action steps</w:t>
            </w:r>
          </w:p>
        </w:tc>
      </w:tr>
      <w:tr w:rsidR="005C173B" w:rsidRPr="00614348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3303B6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F6074B" w:rsidRPr="009C4C9C" w:rsidRDefault="00F6074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B97EFB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E9029A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614348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3303B6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B97EFB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E9029A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A7F6E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2A7F6E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</w:tbl>
    <w:p w:rsidR="00736E9C" w:rsidRDefault="00736E9C" w:rsidP="00B73BB2"/>
    <w:sectPr w:rsidR="00736E9C" w:rsidSect="009C4C9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9F6" w:rsidRDefault="00D549F6" w:rsidP="006A35E9">
      <w:pPr>
        <w:spacing w:after="0" w:line="240" w:lineRule="auto"/>
      </w:pPr>
      <w:r>
        <w:separator/>
      </w:r>
    </w:p>
  </w:endnote>
  <w:endnote w:type="continuationSeparator" w:id="0">
    <w:p w:rsidR="00D549F6" w:rsidRDefault="00D549F6" w:rsidP="006A3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9F6" w:rsidRDefault="00D549F6" w:rsidP="006A35E9">
      <w:pPr>
        <w:spacing w:after="0" w:line="240" w:lineRule="auto"/>
      </w:pPr>
      <w:r>
        <w:separator/>
      </w:r>
    </w:p>
  </w:footnote>
  <w:footnote w:type="continuationSeparator" w:id="0">
    <w:p w:rsidR="00D549F6" w:rsidRDefault="00D549F6" w:rsidP="006A35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41681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9A3311D"/>
    <w:multiLevelType w:val="hybridMultilevel"/>
    <w:tmpl w:val="D1BE1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94702"/>
    <w:multiLevelType w:val="hybridMultilevel"/>
    <w:tmpl w:val="96B8A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E718F"/>
    <w:multiLevelType w:val="hybridMultilevel"/>
    <w:tmpl w:val="A11AE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60FB8"/>
    <w:multiLevelType w:val="hybridMultilevel"/>
    <w:tmpl w:val="7C623A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C2151"/>
    <w:multiLevelType w:val="hybridMultilevel"/>
    <w:tmpl w:val="82DEF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F53B2"/>
    <w:multiLevelType w:val="hybridMultilevel"/>
    <w:tmpl w:val="48764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623B9"/>
    <w:multiLevelType w:val="hybridMultilevel"/>
    <w:tmpl w:val="5D749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235BF"/>
    <w:multiLevelType w:val="hybridMultilevel"/>
    <w:tmpl w:val="4A74C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459FB"/>
    <w:multiLevelType w:val="hybridMultilevel"/>
    <w:tmpl w:val="90242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927DA5"/>
    <w:multiLevelType w:val="hybridMultilevel"/>
    <w:tmpl w:val="3C168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6037F0"/>
    <w:multiLevelType w:val="hybridMultilevel"/>
    <w:tmpl w:val="50A2A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24E5E"/>
    <w:multiLevelType w:val="hybridMultilevel"/>
    <w:tmpl w:val="54F6F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62C0"/>
    <w:multiLevelType w:val="hybridMultilevel"/>
    <w:tmpl w:val="4BA69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B8199C"/>
    <w:multiLevelType w:val="multilevel"/>
    <w:tmpl w:val="138E7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Verdana" w:eastAsia="Times New Roman" w:hAnsi="Verdana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08"/>
        </w:tabs>
        <w:ind w:left="1008" w:hanging="64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14"/>
  </w:num>
  <w:num w:numId="5">
    <w:abstractNumId w:val="2"/>
  </w:num>
  <w:num w:numId="6">
    <w:abstractNumId w:val="6"/>
  </w:num>
  <w:num w:numId="7">
    <w:abstractNumId w:val="5"/>
  </w:num>
  <w:num w:numId="8">
    <w:abstractNumId w:val="3"/>
  </w:num>
  <w:num w:numId="9">
    <w:abstractNumId w:val="9"/>
  </w:num>
  <w:num w:numId="10">
    <w:abstractNumId w:val="12"/>
  </w:num>
  <w:num w:numId="11">
    <w:abstractNumId w:val="10"/>
  </w:num>
  <w:num w:numId="12">
    <w:abstractNumId w:val="4"/>
  </w:num>
  <w:num w:numId="13">
    <w:abstractNumId w:val="7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99F"/>
    <w:rsid w:val="00003FE9"/>
    <w:rsid w:val="00021339"/>
    <w:rsid w:val="0002414B"/>
    <w:rsid w:val="00040F94"/>
    <w:rsid w:val="0005377F"/>
    <w:rsid w:val="000838BF"/>
    <w:rsid w:val="000A4E01"/>
    <w:rsid w:val="000C6F1D"/>
    <w:rsid w:val="000D2E2F"/>
    <w:rsid w:val="000F33B2"/>
    <w:rsid w:val="00106DCE"/>
    <w:rsid w:val="00117D99"/>
    <w:rsid w:val="00120B0C"/>
    <w:rsid w:val="001222E4"/>
    <w:rsid w:val="00144DAB"/>
    <w:rsid w:val="00150426"/>
    <w:rsid w:val="00151331"/>
    <w:rsid w:val="00167249"/>
    <w:rsid w:val="001B1DCE"/>
    <w:rsid w:val="001C2C60"/>
    <w:rsid w:val="002314EF"/>
    <w:rsid w:val="00233932"/>
    <w:rsid w:val="00256EAB"/>
    <w:rsid w:val="0026675A"/>
    <w:rsid w:val="00267160"/>
    <w:rsid w:val="00290EBF"/>
    <w:rsid w:val="0029657D"/>
    <w:rsid w:val="002A6D28"/>
    <w:rsid w:val="002B0A17"/>
    <w:rsid w:val="002F1683"/>
    <w:rsid w:val="003044E0"/>
    <w:rsid w:val="00314117"/>
    <w:rsid w:val="00320565"/>
    <w:rsid w:val="0032757E"/>
    <w:rsid w:val="003303B6"/>
    <w:rsid w:val="00337130"/>
    <w:rsid w:val="00341FFF"/>
    <w:rsid w:val="00342965"/>
    <w:rsid w:val="00347BFB"/>
    <w:rsid w:val="00352B29"/>
    <w:rsid w:val="003A5375"/>
    <w:rsid w:val="003C7B04"/>
    <w:rsid w:val="003E74DD"/>
    <w:rsid w:val="003E79D1"/>
    <w:rsid w:val="003F70EA"/>
    <w:rsid w:val="003F7566"/>
    <w:rsid w:val="004128A9"/>
    <w:rsid w:val="0045452C"/>
    <w:rsid w:val="0046298C"/>
    <w:rsid w:val="0046790B"/>
    <w:rsid w:val="00470E04"/>
    <w:rsid w:val="004949B3"/>
    <w:rsid w:val="004A5398"/>
    <w:rsid w:val="004A539A"/>
    <w:rsid w:val="004B3433"/>
    <w:rsid w:val="004B527A"/>
    <w:rsid w:val="004D2631"/>
    <w:rsid w:val="004E4E52"/>
    <w:rsid w:val="004F2883"/>
    <w:rsid w:val="0050513A"/>
    <w:rsid w:val="005059FB"/>
    <w:rsid w:val="00512276"/>
    <w:rsid w:val="00516825"/>
    <w:rsid w:val="00544C14"/>
    <w:rsid w:val="00563822"/>
    <w:rsid w:val="005A07F5"/>
    <w:rsid w:val="005A7697"/>
    <w:rsid w:val="005B487E"/>
    <w:rsid w:val="005C173B"/>
    <w:rsid w:val="005C6F53"/>
    <w:rsid w:val="005D22EF"/>
    <w:rsid w:val="005D2A9E"/>
    <w:rsid w:val="005E7632"/>
    <w:rsid w:val="00614348"/>
    <w:rsid w:val="006469D7"/>
    <w:rsid w:val="00667720"/>
    <w:rsid w:val="00672C78"/>
    <w:rsid w:val="00683713"/>
    <w:rsid w:val="006A35E9"/>
    <w:rsid w:val="006C4104"/>
    <w:rsid w:val="006C7F7E"/>
    <w:rsid w:val="006E08B5"/>
    <w:rsid w:val="006E5FB3"/>
    <w:rsid w:val="006F6402"/>
    <w:rsid w:val="00706210"/>
    <w:rsid w:val="00726471"/>
    <w:rsid w:val="00730E65"/>
    <w:rsid w:val="007343B5"/>
    <w:rsid w:val="00736E9C"/>
    <w:rsid w:val="007548C5"/>
    <w:rsid w:val="00784E78"/>
    <w:rsid w:val="007A225F"/>
    <w:rsid w:val="007E2361"/>
    <w:rsid w:val="007E40EF"/>
    <w:rsid w:val="007F2BAA"/>
    <w:rsid w:val="007F3A10"/>
    <w:rsid w:val="007F4025"/>
    <w:rsid w:val="008412CC"/>
    <w:rsid w:val="00842484"/>
    <w:rsid w:val="008702DB"/>
    <w:rsid w:val="0087395F"/>
    <w:rsid w:val="00876330"/>
    <w:rsid w:val="008A5CE9"/>
    <w:rsid w:val="008B774A"/>
    <w:rsid w:val="008D2C04"/>
    <w:rsid w:val="008D7450"/>
    <w:rsid w:val="009031D2"/>
    <w:rsid w:val="00904752"/>
    <w:rsid w:val="00965F71"/>
    <w:rsid w:val="00975E5A"/>
    <w:rsid w:val="009819CD"/>
    <w:rsid w:val="00995A05"/>
    <w:rsid w:val="009B7BFB"/>
    <w:rsid w:val="009C480A"/>
    <w:rsid w:val="009C4C9C"/>
    <w:rsid w:val="009C59A0"/>
    <w:rsid w:val="009E2DDD"/>
    <w:rsid w:val="00A113A3"/>
    <w:rsid w:val="00A441EF"/>
    <w:rsid w:val="00A502F4"/>
    <w:rsid w:val="00A55116"/>
    <w:rsid w:val="00A6453F"/>
    <w:rsid w:val="00A671F2"/>
    <w:rsid w:val="00A70BAA"/>
    <w:rsid w:val="00A75656"/>
    <w:rsid w:val="00A96F0C"/>
    <w:rsid w:val="00AA4CEF"/>
    <w:rsid w:val="00AC2B6E"/>
    <w:rsid w:val="00AC5680"/>
    <w:rsid w:val="00AD4BCC"/>
    <w:rsid w:val="00B02CB7"/>
    <w:rsid w:val="00B118A4"/>
    <w:rsid w:val="00B12388"/>
    <w:rsid w:val="00B326B4"/>
    <w:rsid w:val="00B73BB2"/>
    <w:rsid w:val="00B76C4F"/>
    <w:rsid w:val="00B97EFB"/>
    <w:rsid w:val="00BB07DE"/>
    <w:rsid w:val="00BC6D11"/>
    <w:rsid w:val="00BF1005"/>
    <w:rsid w:val="00BF6683"/>
    <w:rsid w:val="00BF6CA3"/>
    <w:rsid w:val="00C055BF"/>
    <w:rsid w:val="00C06598"/>
    <w:rsid w:val="00C11364"/>
    <w:rsid w:val="00C131D7"/>
    <w:rsid w:val="00C17DAC"/>
    <w:rsid w:val="00C47E00"/>
    <w:rsid w:val="00C500F1"/>
    <w:rsid w:val="00C53B9C"/>
    <w:rsid w:val="00C9137D"/>
    <w:rsid w:val="00CB191F"/>
    <w:rsid w:val="00CB5071"/>
    <w:rsid w:val="00CD1CD9"/>
    <w:rsid w:val="00D03FE6"/>
    <w:rsid w:val="00D117EA"/>
    <w:rsid w:val="00D262AE"/>
    <w:rsid w:val="00D505DA"/>
    <w:rsid w:val="00D549F6"/>
    <w:rsid w:val="00D56B69"/>
    <w:rsid w:val="00D638C6"/>
    <w:rsid w:val="00D63BBE"/>
    <w:rsid w:val="00D70014"/>
    <w:rsid w:val="00D82036"/>
    <w:rsid w:val="00D8430F"/>
    <w:rsid w:val="00D96D1A"/>
    <w:rsid w:val="00DB799F"/>
    <w:rsid w:val="00DC6B3C"/>
    <w:rsid w:val="00DC7D44"/>
    <w:rsid w:val="00DF6026"/>
    <w:rsid w:val="00E01B30"/>
    <w:rsid w:val="00E02D61"/>
    <w:rsid w:val="00E10587"/>
    <w:rsid w:val="00E13C1E"/>
    <w:rsid w:val="00E1636F"/>
    <w:rsid w:val="00E529E3"/>
    <w:rsid w:val="00E5444D"/>
    <w:rsid w:val="00E735AB"/>
    <w:rsid w:val="00E73B6A"/>
    <w:rsid w:val="00E84E52"/>
    <w:rsid w:val="00E9029A"/>
    <w:rsid w:val="00EB1AFB"/>
    <w:rsid w:val="00EE1D20"/>
    <w:rsid w:val="00EE22FD"/>
    <w:rsid w:val="00F034F0"/>
    <w:rsid w:val="00F06323"/>
    <w:rsid w:val="00F1615C"/>
    <w:rsid w:val="00F23E60"/>
    <w:rsid w:val="00F36DC4"/>
    <w:rsid w:val="00F37604"/>
    <w:rsid w:val="00F37ECF"/>
    <w:rsid w:val="00F41FD5"/>
    <w:rsid w:val="00F446EA"/>
    <w:rsid w:val="00F51213"/>
    <w:rsid w:val="00F6074B"/>
    <w:rsid w:val="00F803AA"/>
    <w:rsid w:val="00F82CF9"/>
    <w:rsid w:val="00FA213F"/>
    <w:rsid w:val="00FA2355"/>
    <w:rsid w:val="00FC332E"/>
    <w:rsid w:val="00FC5228"/>
    <w:rsid w:val="00FD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5E319"/>
  <w15:docId w15:val="{5E7CBFE3-A1C2-4B8C-87DB-02FDB57C7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99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B30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paragraph" w:styleId="ListBullet">
    <w:name w:val="List Bullet"/>
    <w:basedOn w:val="Normal"/>
    <w:uiPriority w:val="99"/>
    <w:unhideWhenUsed/>
    <w:rsid w:val="007343B5"/>
    <w:pPr>
      <w:numPr>
        <w:numId w:val="2"/>
      </w:numPr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3303B6"/>
  </w:style>
  <w:style w:type="character" w:customStyle="1" w:styleId="BodyTextChar">
    <w:name w:val="Body Text Char"/>
    <w:basedOn w:val="DefaultParagraphFont"/>
    <w:link w:val="BodyText"/>
    <w:uiPriority w:val="99"/>
    <w:semiHidden/>
    <w:rsid w:val="003303B6"/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F803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D4BC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412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2C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2CC"/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2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2CC"/>
    <w:rPr>
      <w:rFonts w:ascii="Calibri" w:eastAsia="Times New Roman" w:hAnsi="Calibri" w:cs="Times New Roman"/>
      <w:b/>
      <w:bCs/>
      <w:color w:val="000000"/>
      <w:kern w:val="28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8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28486-A5AA-4EE7-B251-BB3C2ABB2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Kezia M'Clelland</dc:creator>
  <cp:lastModifiedBy>Kezia M'Clelland</cp:lastModifiedBy>
  <cp:revision>5</cp:revision>
  <cp:lastPrinted>2017-03-14T10:00:00Z</cp:lastPrinted>
  <dcterms:created xsi:type="dcterms:W3CDTF">2019-01-23T14:19:00Z</dcterms:created>
  <dcterms:modified xsi:type="dcterms:W3CDTF">2019-01-28T11:38:00Z</dcterms:modified>
</cp:coreProperties>
</file>